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B7" w:rsidRPr="00266FCA" w:rsidRDefault="00CC007E" w:rsidP="00266FCA">
      <w:pPr>
        <w:spacing w:after="0" w:line="240" w:lineRule="auto"/>
        <w:ind w:firstLine="708"/>
        <w:jc w:val="center"/>
        <w:rPr>
          <w:rFonts w:ascii="Times New Roman" w:hAnsi="Times New Roman" w:cs="Times New Roman"/>
          <w:b/>
          <w:color w:val="333333"/>
          <w:sz w:val="28"/>
          <w:szCs w:val="28"/>
        </w:rPr>
      </w:pPr>
      <w:r>
        <w:rPr>
          <w:rFonts w:ascii="Times New Roman" w:hAnsi="Times New Roman" w:cs="Times New Roman"/>
          <w:noProof/>
          <w:sz w:val="24"/>
          <w:szCs w:val="24"/>
          <w:lang w:eastAsia="ru-RU"/>
        </w:rPr>
        <w:drawing>
          <wp:anchor distT="0" distB="0" distL="114300" distR="114300" simplePos="0" relativeHeight="251657216" behindDoc="0" locked="0" layoutInCell="1" allowOverlap="1">
            <wp:simplePos x="0" y="0"/>
            <wp:positionH relativeFrom="column">
              <wp:posOffset>-293258</wp:posOffset>
            </wp:positionH>
            <wp:positionV relativeFrom="paragraph">
              <wp:posOffset>-212650</wp:posOffset>
            </wp:positionV>
            <wp:extent cx="630891" cy="685800"/>
            <wp:effectExtent l="19050" t="0" r="0" b="0"/>
            <wp:wrapNone/>
            <wp:docPr id="2" name="Рисунок 2" descr="ГИМС%20ГЛА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МС%20ГЛАВНЫЙ"/>
                    <pic:cNvPicPr>
                      <a:picLocks noChangeAspect="1" noChangeArrowheads="1"/>
                    </pic:cNvPicPr>
                  </pic:nvPicPr>
                  <pic:blipFill>
                    <a:blip r:embed="rId6" cstate="print"/>
                    <a:srcRect l="22142" t="1068" r="21906" b="7829"/>
                    <a:stretch>
                      <a:fillRect/>
                    </a:stretch>
                  </pic:blipFill>
                  <pic:spPr bwMode="auto">
                    <a:xfrm>
                      <a:off x="0" y="0"/>
                      <a:ext cx="630891" cy="685800"/>
                    </a:xfrm>
                    <a:prstGeom prst="rect">
                      <a:avLst/>
                    </a:prstGeom>
                    <a:noFill/>
                  </pic:spPr>
                </pic:pic>
              </a:graphicData>
            </a:graphic>
          </wp:anchor>
        </w:drawing>
      </w:r>
      <w:r w:rsidR="00266FCA" w:rsidRPr="00266FCA">
        <w:rPr>
          <w:rFonts w:ascii="Times New Roman" w:hAnsi="Times New Roman" w:cs="Times New Roman"/>
          <w:b/>
          <w:color w:val="333333"/>
          <w:sz w:val="28"/>
          <w:szCs w:val="28"/>
        </w:rPr>
        <w:t>ИНФОРМАЦИЯ от ГИМС.</w:t>
      </w:r>
    </w:p>
    <w:p w:rsidR="00706B61" w:rsidRPr="00706B61" w:rsidRDefault="00706B61" w:rsidP="00706B61">
      <w:pPr>
        <w:shd w:val="clear" w:color="auto" w:fill="FFFFFF"/>
        <w:tabs>
          <w:tab w:val="left" w:pos="2358"/>
        </w:tabs>
        <w:spacing w:after="0" w:line="240" w:lineRule="auto"/>
        <w:jc w:val="center"/>
        <w:rPr>
          <w:rFonts w:ascii="Times New Roman" w:hAnsi="Times New Roman" w:cs="Times New Roman"/>
          <w:b/>
          <w:color w:val="333333"/>
          <w:sz w:val="28"/>
          <w:szCs w:val="28"/>
        </w:rPr>
      </w:pPr>
      <w:r w:rsidRPr="00706B61">
        <w:rPr>
          <w:rFonts w:ascii="Times New Roman" w:hAnsi="Times New Roman" w:cs="Times New Roman"/>
          <w:b/>
          <w:color w:val="333333"/>
          <w:sz w:val="28"/>
          <w:szCs w:val="28"/>
        </w:rPr>
        <w:t>Спасение на воде: первая помощь утопающему</w:t>
      </w:r>
      <w:r>
        <w:rPr>
          <w:rFonts w:ascii="Times New Roman" w:hAnsi="Times New Roman" w:cs="Times New Roman"/>
          <w:b/>
          <w:color w:val="333333"/>
          <w:sz w:val="28"/>
          <w:szCs w:val="28"/>
        </w:rPr>
        <w:t>.</w:t>
      </w:r>
    </w:p>
    <w:p w:rsidR="00706B61" w:rsidRPr="00706B61" w:rsidRDefault="00706B61" w:rsidP="00706B61">
      <w:pPr>
        <w:pStyle w:val="a7"/>
        <w:spacing w:before="0" w:beforeAutospacing="0" w:after="0" w:afterAutospacing="0"/>
        <w:ind w:firstLine="708"/>
        <w:jc w:val="both"/>
        <w:textAlignment w:val="baseline"/>
        <w:rPr>
          <w:color w:val="000000"/>
          <w:sz w:val="28"/>
          <w:szCs w:val="28"/>
        </w:rPr>
      </w:pPr>
      <w:r>
        <w:rPr>
          <w:color w:val="000000"/>
          <w:sz w:val="28"/>
          <w:szCs w:val="28"/>
        </w:rPr>
        <w:t>С</w:t>
      </w:r>
      <w:r w:rsidRPr="00706B61">
        <w:rPr>
          <w:color w:val="000000"/>
          <w:sz w:val="28"/>
          <w:szCs w:val="28"/>
        </w:rPr>
        <w:t>олнце все сильнее припекает. Вода на водоемах прогревается. Количество пикников увеличивается. Градус в организме многих людей поднимается, а здравомыслие часто отходит на второй план. Результат – утопленники. Причем, как показывает статистика и сводки новостей, люди, несмотря на все предупреждения и другие превентивные меры, все также продолжают тонуть. Причина в большинстве случаев – жара, алкоголь, вода – судорога, потеря сознания.</w:t>
      </w:r>
    </w:p>
    <w:p w:rsidR="00706B61" w:rsidRPr="00706B61" w:rsidRDefault="00F8093F" w:rsidP="00F8093F">
      <w:pPr>
        <w:pStyle w:val="a7"/>
        <w:spacing w:before="0" w:beforeAutospacing="0" w:after="0" w:afterAutospacing="0"/>
        <w:ind w:firstLine="708"/>
        <w:jc w:val="both"/>
        <w:textAlignment w:val="baseline"/>
        <w:rPr>
          <w:color w:val="000000"/>
          <w:sz w:val="28"/>
          <w:szCs w:val="28"/>
        </w:rPr>
      </w:pPr>
      <w:r>
        <w:rPr>
          <w:color w:val="000000"/>
          <w:sz w:val="28"/>
          <w:szCs w:val="28"/>
        </w:rPr>
        <w:t xml:space="preserve">Чтобы этого не произошло необходимо соблюдать правила </w:t>
      </w:r>
      <w:r w:rsidR="00706B61" w:rsidRPr="00706B61">
        <w:rPr>
          <w:color w:val="000000"/>
          <w:sz w:val="28"/>
          <w:szCs w:val="28"/>
        </w:rPr>
        <w:t>безопасности на воде</w:t>
      </w:r>
      <w:r>
        <w:rPr>
          <w:color w:val="000000"/>
          <w:sz w:val="28"/>
          <w:szCs w:val="28"/>
        </w:rPr>
        <w:t xml:space="preserve"> и уметь оказывать помощь тонущему человеку</w:t>
      </w:r>
      <w:r w:rsidR="00706B61" w:rsidRPr="00706B61">
        <w:rPr>
          <w:color w:val="000000"/>
          <w:sz w:val="28"/>
          <w:szCs w:val="28"/>
        </w:rPr>
        <w:t>.</w:t>
      </w:r>
    </w:p>
    <w:p w:rsidR="00F8093F" w:rsidRDefault="00F8093F" w:rsidP="00F8093F">
      <w:pPr>
        <w:pStyle w:val="a7"/>
        <w:spacing w:before="0" w:beforeAutospacing="0" w:after="0" w:afterAutospacing="0"/>
        <w:ind w:firstLine="708"/>
        <w:jc w:val="both"/>
        <w:textAlignment w:val="baseline"/>
        <w:rPr>
          <w:color w:val="000000"/>
          <w:sz w:val="28"/>
          <w:szCs w:val="28"/>
        </w:rPr>
      </w:pPr>
      <w:r>
        <w:rPr>
          <w:color w:val="000000"/>
          <w:sz w:val="28"/>
          <w:szCs w:val="28"/>
        </w:rPr>
        <w:t xml:space="preserve">Как действовать </w:t>
      </w:r>
      <w:r w:rsidR="00706B61" w:rsidRPr="00706B61">
        <w:rPr>
          <w:color w:val="000000"/>
          <w:sz w:val="28"/>
          <w:szCs w:val="28"/>
        </w:rPr>
        <w:t>в ситуации, когда человек начинает тонуть и нуж</w:t>
      </w:r>
      <w:r>
        <w:rPr>
          <w:color w:val="000000"/>
          <w:sz w:val="28"/>
          <w:szCs w:val="28"/>
        </w:rPr>
        <w:t xml:space="preserve">дается в помощи другого человека и что делать </w:t>
      </w:r>
      <w:r w:rsidR="00706B61" w:rsidRPr="00706B61">
        <w:rPr>
          <w:color w:val="000000"/>
          <w:sz w:val="28"/>
          <w:szCs w:val="28"/>
        </w:rPr>
        <w:t xml:space="preserve">после </w:t>
      </w:r>
      <w:r>
        <w:rPr>
          <w:color w:val="000000"/>
          <w:sz w:val="28"/>
          <w:szCs w:val="28"/>
        </w:rPr>
        <w:t>того как вы вытащили</w:t>
      </w:r>
      <w:r w:rsidR="00706B61" w:rsidRPr="00706B61">
        <w:rPr>
          <w:color w:val="000000"/>
          <w:sz w:val="28"/>
          <w:szCs w:val="28"/>
        </w:rPr>
        <w:t xml:space="preserve"> человека из воды</w:t>
      </w:r>
      <w:r>
        <w:rPr>
          <w:color w:val="000000"/>
          <w:sz w:val="28"/>
          <w:szCs w:val="28"/>
        </w:rPr>
        <w:t>.</w:t>
      </w:r>
    </w:p>
    <w:p w:rsidR="00706B61" w:rsidRPr="006947F4" w:rsidRDefault="00706B61" w:rsidP="00F8093F">
      <w:pPr>
        <w:pStyle w:val="a7"/>
        <w:spacing w:before="0" w:beforeAutospacing="0" w:after="0" w:afterAutospacing="0"/>
        <w:ind w:firstLine="708"/>
        <w:jc w:val="center"/>
        <w:textAlignment w:val="baseline"/>
        <w:rPr>
          <w:sz w:val="28"/>
          <w:szCs w:val="28"/>
        </w:rPr>
      </w:pPr>
      <w:r w:rsidRPr="006947F4">
        <w:rPr>
          <w:sz w:val="28"/>
          <w:szCs w:val="28"/>
        </w:rPr>
        <w:t>Помощь утопающему. Что делать?</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color w:val="000000"/>
          <w:sz w:val="28"/>
          <w:szCs w:val="28"/>
        </w:rPr>
        <w:t>Если Вы увидели тонущего человека, необходимо:</w:t>
      </w:r>
    </w:p>
    <w:p w:rsidR="00F8093F" w:rsidRDefault="00706B61" w:rsidP="00F8093F">
      <w:pPr>
        <w:pStyle w:val="a7"/>
        <w:numPr>
          <w:ilvl w:val="0"/>
          <w:numId w:val="31"/>
        </w:numPr>
        <w:spacing w:before="0" w:beforeAutospacing="0" w:after="0" w:afterAutospacing="0"/>
        <w:jc w:val="both"/>
        <w:textAlignment w:val="baseline"/>
        <w:rPr>
          <w:color w:val="000000"/>
          <w:sz w:val="28"/>
          <w:szCs w:val="28"/>
        </w:rPr>
      </w:pPr>
      <w:r w:rsidRPr="00706B61">
        <w:rPr>
          <w:color w:val="000000"/>
          <w:sz w:val="28"/>
          <w:szCs w:val="28"/>
        </w:rPr>
        <w:t>Вытащить человека из воды;</w:t>
      </w:r>
    </w:p>
    <w:p w:rsidR="00DE1BDC" w:rsidRDefault="00706B61" w:rsidP="00F8093F">
      <w:pPr>
        <w:pStyle w:val="a7"/>
        <w:numPr>
          <w:ilvl w:val="0"/>
          <w:numId w:val="31"/>
        </w:numPr>
        <w:spacing w:before="0" w:beforeAutospacing="0" w:after="0" w:afterAutospacing="0"/>
        <w:jc w:val="both"/>
        <w:textAlignment w:val="baseline"/>
        <w:rPr>
          <w:color w:val="000000"/>
          <w:sz w:val="28"/>
          <w:szCs w:val="28"/>
        </w:rPr>
      </w:pPr>
      <w:r w:rsidRPr="00706B61">
        <w:rPr>
          <w:color w:val="000000"/>
          <w:sz w:val="28"/>
          <w:szCs w:val="28"/>
        </w:rPr>
        <w:t>Вызвать скорую;</w:t>
      </w:r>
    </w:p>
    <w:p w:rsidR="00706B61" w:rsidRPr="00706B61" w:rsidRDefault="00706B61" w:rsidP="00F8093F">
      <w:pPr>
        <w:pStyle w:val="a7"/>
        <w:numPr>
          <w:ilvl w:val="0"/>
          <w:numId w:val="31"/>
        </w:numPr>
        <w:spacing w:before="0" w:beforeAutospacing="0" w:after="0" w:afterAutospacing="0"/>
        <w:jc w:val="both"/>
        <w:textAlignment w:val="baseline"/>
        <w:rPr>
          <w:color w:val="000000"/>
          <w:sz w:val="28"/>
          <w:szCs w:val="28"/>
        </w:rPr>
      </w:pPr>
      <w:r w:rsidRPr="00706B61">
        <w:rPr>
          <w:color w:val="000000"/>
          <w:sz w:val="28"/>
          <w:szCs w:val="28"/>
        </w:rPr>
        <w:t>Оказать ему доврачебную медицинскую помощь.</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color w:val="000000"/>
          <w:sz w:val="28"/>
          <w:szCs w:val="28"/>
        </w:rPr>
        <w:t>Эти 3 пункта, если их выполнить правильно и быстро, фактически являются залогом благополучного завершения ситуации. Промедления не допустимы!</w:t>
      </w:r>
    </w:p>
    <w:p w:rsidR="00706B61" w:rsidRPr="00706B61" w:rsidRDefault="00706B61" w:rsidP="00DE1BDC">
      <w:pPr>
        <w:pStyle w:val="3"/>
        <w:spacing w:before="0" w:line="240" w:lineRule="auto"/>
        <w:ind w:firstLine="360"/>
        <w:jc w:val="both"/>
        <w:textAlignment w:val="baseline"/>
        <w:rPr>
          <w:rFonts w:ascii="Times New Roman" w:hAnsi="Times New Roman" w:cs="Times New Roman"/>
          <w:color w:val="000000"/>
          <w:sz w:val="28"/>
          <w:szCs w:val="28"/>
        </w:rPr>
      </w:pPr>
      <w:r w:rsidRPr="00706B61">
        <w:rPr>
          <w:rFonts w:ascii="Times New Roman" w:hAnsi="Times New Roman" w:cs="Times New Roman"/>
          <w:color w:val="000000"/>
          <w:sz w:val="28"/>
          <w:szCs w:val="28"/>
        </w:rPr>
        <w:t>1. Вытаскиваем тонущего человека из воды</w:t>
      </w:r>
    </w:p>
    <w:p w:rsidR="00706B61" w:rsidRPr="00706B61" w:rsidRDefault="00706B61" w:rsidP="00DE1BDC">
      <w:pPr>
        <w:spacing w:after="0" w:line="240" w:lineRule="auto"/>
        <w:ind w:firstLine="360"/>
        <w:jc w:val="both"/>
        <w:textAlignment w:val="baseline"/>
        <w:rPr>
          <w:rFonts w:ascii="Times New Roman" w:hAnsi="Times New Roman" w:cs="Times New Roman"/>
          <w:color w:val="000000"/>
          <w:sz w:val="28"/>
          <w:szCs w:val="28"/>
        </w:rPr>
      </w:pPr>
      <w:r w:rsidRPr="00706B61">
        <w:rPr>
          <w:rFonts w:ascii="Times New Roman" w:hAnsi="Times New Roman" w:cs="Times New Roman"/>
          <w:color w:val="000000"/>
          <w:sz w:val="28"/>
          <w:szCs w:val="28"/>
        </w:rPr>
        <w:t>Тонущий человек в большинстве случаев впадает в панику, не слышит слов, и не понимает происходящего. Он хватается за все что можно и этим становиться опасным для человека, который хочет его спасти.</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rStyle w:val="a8"/>
          <w:color w:val="000000"/>
          <w:sz w:val="28"/>
          <w:szCs w:val="28"/>
          <w:bdr w:val="none" w:sz="0" w:space="0" w:color="auto" w:frame="1"/>
        </w:rPr>
        <w:t>Если человек в сознании</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color w:val="000000"/>
          <w:sz w:val="28"/>
          <w:szCs w:val="28"/>
        </w:rPr>
        <w:t>Чтобы вытащить человека из воды, если он в сознании, бросьте ему плавающий предмет — надувной мяч, доску, веревку и др., чтобы он мог схватиться за него и успокоиться. Таким образом, Вы сможете спокойно его вытащить.</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rStyle w:val="a8"/>
          <w:color w:val="000000"/>
          <w:sz w:val="28"/>
          <w:szCs w:val="28"/>
          <w:bdr w:val="none" w:sz="0" w:space="0" w:color="auto" w:frame="1"/>
        </w:rPr>
        <w:t>Если человек без сознания или обессилен:</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rStyle w:val="a8"/>
          <w:color w:val="000000"/>
          <w:sz w:val="28"/>
          <w:szCs w:val="28"/>
          <w:bdr w:val="none" w:sz="0" w:space="0" w:color="auto" w:frame="1"/>
        </w:rPr>
        <w:t>1.</w:t>
      </w:r>
      <w:r w:rsidRPr="00706B61">
        <w:rPr>
          <w:color w:val="000000"/>
          <w:sz w:val="28"/>
          <w:szCs w:val="28"/>
        </w:rPr>
        <w:t xml:space="preserve"> Будучи еще на берегу максимально приблизьтесь </w:t>
      </w:r>
      <w:proofErr w:type="gramStart"/>
      <w:r w:rsidRPr="00706B61">
        <w:rPr>
          <w:color w:val="000000"/>
          <w:sz w:val="28"/>
          <w:szCs w:val="28"/>
        </w:rPr>
        <w:t>к</w:t>
      </w:r>
      <w:proofErr w:type="gramEnd"/>
      <w:r w:rsidRPr="00706B61">
        <w:rPr>
          <w:color w:val="000000"/>
          <w:sz w:val="28"/>
          <w:szCs w:val="28"/>
        </w:rPr>
        <w:t xml:space="preserve"> тонущему. Обязательно снимите свою обувь, лишнюю одежду (или хотя бы тяжелую), выверните карманы. Прыгните в воду и приближайтесь к утопающему.</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rStyle w:val="a8"/>
          <w:color w:val="000000"/>
          <w:sz w:val="28"/>
          <w:szCs w:val="28"/>
          <w:bdr w:val="none" w:sz="0" w:space="0" w:color="auto" w:frame="1"/>
        </w:rPr>
        <w:t>2.</w:t>
      </w:r>
      <w:r w:rsidRPr="00706B61">
        <w:rPr>
          <w:color w:val="000000"/>
          <w:sz w:val="28"/>
          <w:szCs w:val="28"/>
        </w:rPr>
        <w:t> Если человек уже ушел под воду, нырните за ним и постарайтесь увидеть его или нащупать.</w:t>
      </w:r>
    </w:p>
    <w:p w:rsidR="00706B61" w:rsidRPr="00706B61" w:rsidRDefault="00706B61" w:rsidP="00DE1BDC">
      <w:pPr>
        <w:pStyle w:val="a7"/>
        <w:spacing w:before="0" w:beforeAutospacing="0" w:after="0" w:afterAutospacing="0"/>
        <w:ind w:firstLine="360"/>
        <w:jc w:val="both"/>
        <w:textAlignment w:val="baseline"/>
        <w:rPr>
          <w:color w:val="000000"/>
          <w:sz w:val="28"/>
          <w:szCs w:val="28"/>
        </w:rPr>
      </w:pPr>
      <w:r w:rsidRPr="00706B61">
        <w:rPr>
          <w:rStyle w:val="a8"/>
          <w:color w:val="000000"/>
          <w:sz w:val="28"/>
          <w:szCs w:val="28"/>
          <w:bdr w:val="none" w:sz="0" w:space="0" w:color="auto" w:frame="1"/>
        </w:rPr>
        <w:t>3.</w:t>
      </w:r>
      <w:r w:rsidRPr="00706B61">
        <w:rPr>
          <w:color w:val="000000"/>
          <w:sz w:val="28"/>
          <w:szCs w:val="28"/>
        </w:rPr>
        <w:t xml:space="preserve"> Найдя человека, переверните его на спину. Если </w:t>
      </w:r>
      <w:proofErr w:type="gramStart"/>
      <w:r w:rsidRPr="00706B61">
        <w:rPr>
          <w:color w:val="000000"/>
          <w:sz w:val="28"/>
          <w:szCs w:val="28"/>
        </w:rPr>
        <w:t>тонущий</w:t>
      </w:r>
      <w:proofErr w:type="gramEnd"/>
      <w:r w:rsidRPr="00706B61">
        <w:rPr>
          <w:color w:val="000000"/>
          <w:sz w:val="28"/>
          <w:szCs w:val="28"/>
        </w:rPr>
        <w:t xml:space="preserve"> начал за Вас хвататься, быстро избавьтесь от его захвата:</w:t>
      </w:r>
    </w:p>
    <w:p w:rsidR="00706B61" w:rsidRPr="00706B61" w:rsidRDefault="00706B61" w:rsidP="00706B61">
      <w:pPr>
        <w:pStyle w:val="a7"/>
        <w:spacing w:before="0" w:beforeAutospacing="0" w:after="0" w:afterAutospacing="0"/>
        <w:jc w:val="both"/>
        <w:textAlignment w:val="baseline"/>
        <w:rPr>
          <w:color w:val="000000"/>
          <w:sz w:val="28"/>
          <w:szCs w:val="28"/>
        </w:rPr>
      </w:pPr>
      <w:r w:rsidRPr="00706B61">
        <w:rPr>
          <w:color w:val="000000"/>
          <w:sz w:val="28"/>
          <w:szCs w:val="28"/>
        </w:rPr>
        <w:t>— если утопающий схватил Вас за шею или туловище, то обхватите его одной рукой за поясницу, а второй рукой оттолкните его голову, упираясь в подбородок;</w:t>
      </w:r>
      <w:r w:rsidRPr="00706B61">
        <w:rPr>
          <w:color w:val="000000"/>
          <w:sz w:val="28"/>
          <w:szCs w:val="28"/>
        </w:rPr>
        <w:br/>
        <w:t>— если схватил за руку, то выверните ее и выдергивайте из рук утопающего.</w:t>
      </w:r>
    </w:p>
    <w:p w:rsidR="00706B61" w:rsidRPr="00706B61" w:rsidRDefault="00706B61" w:rsidP="00DE1BDC">
      <w:pPr>
        <w:spacing w:after="0" w:line="240" w:lineRule="auto"/>
        <w:ind w:firstLine="708"/>
        <w:jc w:val="both"/>
        <w:textAlignment w:val="baseline"/>
        <w:rPr>
          <w:rFonts w:ascii="Times New Roman" w:hAnsi="Times New Roman" w:cs="Times New Roman"/>
          <w:color w:val="000000"/>
          <w:sz w:val="28"/>
          <w:szCs w:val="28"/>
        </w:rPr>
      </w:pPr>
      <w:r w:rsidRPr="00706B61">
        <w:rPr>
          <w:rFonts w:ascii="Times New Roman" w:hAnsi="Times New Roman" w:cs="Times New Roman"/>
          <w:color w:val="000000"/>
          <w:sz w:val="28"/>
          <w:szCs w:val="28"/>
        </w:rPr>
        <w:t>Если такие методы не помогают избавиться от захвата, то наберите в легкие воздух и ныряйте, тонущий будет менять захват, и Вы сможете в этом время от него освободиться.</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Постарайтесь действовать спокойно и не проявляйте жестокости к утопающему.</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4.</w:t>
      </w:r>
      <w:r w:rsidRPr="00706B61">
        <w:rPr>
          <w:color w:val="000000"/>
          <w:sz w:val="28"/>
          <w:szCs w:val="28"/>
        </w:rPr>
        <w:t xml:space="preserve"> Транспортируйте </w:t>
      </w:r>
      <w:proofErr w:type="gramStart"/>
      <w:r w:rsidRPr="00706B61">
        <w:rPr>
          <w:color w:val="000000"/>
          <w:sz w:val="28"/>
          <w:szCs w:val="28"/>
        </w:rPr>
        <w:t>тонущего</w:t>
      </w:r>
      <w:proofErr w:type="gramEnd"/>
      <w:r w:rsidRPr="00706B61">
        <w:rPr>
          <w:color w:val="000000"/>
          <w:sz w:val="28"/>
          <w:szCs w:val="28"/>
        </w:rPr>
        <w:t xml:space="preserve"> на берег. Для этого существует несколько методов:</w:t>
      </w:r>
    </w:p>
    <w:p w:rsidR="00DE1BDC" w:rsidRDefault="00706B61" w:rsidP="00706B61">
      <w:pPr>
        <w:pStyle w:val="a7"/>
        <w:spacing w:before="0" w:beforeAutospacing="0" w:after="0" w:afterAutospacing="0"/>
        <w:jc w:val="both"/>
        <w:textAlignment w:val="baseline"/>
        <w:rPr>
          <w:color w:val="000000"/>
          <w:sz w:val="28"/>
          <w:szCs w:val="28"/>
        </w:rPr>
      </w:pPr>
      <w:r w:rsidRPr="00706B61">
        <w:rPr>
          <w:color w:val="000000"/>
          <w:sz w:val="28"/>
          <w:szCs w:val="28"/>
        </w:rPr>
        <w:t>— находясь сзади, обхватите подбородок своими ладонями с двух сторон и гребите к берегу ногами;</w:t>
      </w:r>
    </w:p>
    <w:p w:rsidR="00706B61" w:rsidRPr="00706B61" w:rsidRDefault="00706B61" w:rsidP="00706B61">
      <w:pPr>
        <w:pStyle w:val="a7"/>
        <w:spacing w:before="0" w:beforeAutospacing="0" w:after="0" w:afterAutospacing="0"/>
        <w:jc w:val="both"/>
        <w:textAlignment w:val="baseline"/>
        <w:rPr>
          <w:color w:val="000000"/>
          <w:sz w:val="28"/>
          <w:szCs w:val="28"/>
        </w:rPr>
      </w:pPr>
      <w:r w:rsidRPr="00706B61">
        <w:rPr>
          <w:color w:val="000000"/>
          <w:sz w:val="28"/>
          <w:szCs w:val="28"/>
        </w:rPr>
        <w:lastRenderedPageBreak/>
        <w:t>— просуньте свою левую руку под мышку левой руки тонущего, при этом, захватите своей левой рукой также и запястье его правой руки, гребите ногами и одной рукой;</w:t>
      </w:r>
      <w:r w:rsidRPr="00706B61">
        <w:rPr>
          <w:color w:val="000000"/>
          <w:sz w:val="28"/>
          <w:szCs w:val="28"/>
        </w:rPr>
        <w:br/>
        <w:t>— возьмите своей рукой пострадавшего за волосы и положите его голову на свое предплечье, гребите ногами и одной рукой.</w:t>
      </w:r>
    </w:p>
    <w:p w:rsidR="00706B61" w:rsidRPr="00706B61" w:rsidRDefault="00706B61" w:rsidP="00DE1BDC">
      <w:pPr>
        <w:pStyle w:val="3"/>
        <w:spacing w:before="0" w:line="240" w:lineRule="auto"/>
        <w:ind w:firstLine="708"/>
        <w:jc w:val="both"/>
        <w:textAlignment w:val="baseline"/>
        <w:rPr>
          <w:rFonts w:ascii="Times New Roman" w:hAnsi="Times New Roman" w:cs="Times New Roman"/>
          <w:color w:val="000000"/>
          <w:sz w:val="28"/>
          <w:szCs w:val="28"/>
        </w:rPr>
      </w:pPr>
      <w:r w:rsidRPr="00706B61">
        <w:rPr>
          <w:rFonts w:ascii="Times New Roman" w:hAnsi="Times New Roman" w:cs="Times New Roman"/>
          <w:color w:val="000000"/>
          <w:sz w:val="28"/>
          <w:szCs w:val="28"/>
        </w:rPr>
        <w:t>2. Первая помощь утопающему (Доврачебная помощь)</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Когда Вы вытащили пострадавшего на берег, срочно вызовите скорую помощь и начинайте незамедлительно оказывать ему первую доврачебную помощь.</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1.</w:t>
      </w:r>
      <w:r w:rsidRPr="00706B61">
        <w:rPr>
          <w:color w:val="000000"/>
          <w:sz w:val="28"/>
          <w:szCs w:val="28"/>
        </w:rPr>
        <w:t> Встаньте рядом с пострадавшим человеком на одно колено. Положите его себе на колено животом вниз и откройте ему рот. При этом надавливайте своими руками на его спину, чтобы из него вытекла вода, которой он наглотался. У пострадавшего могут появиться </w:t>
      </w:r>
      <w:hyperlink r:id="rId7" w:tgtFrame="_blank" w:history="1">
        <w:r w:rsidRPr="00DE1BDC">
          <w:rPr>
            <w:rStyle w:val="a6"/>
            <w:color w:val="auto"/>
            <w:sz w:val="28"/>
            <w:szCs w:val="28"/>
          </w:rPr>
          <w:t>кашель</w:t>
        </w:r>
      </w:hyperlink>
      <w:r w:rsidRPr="00DE1BDC">
        <w:rPr>
          <w:sz w:val="28"/>
          <w:szCs w:val="28"/>
        </w:rPr>
        <w:t> и </w:t>
      </w:r>
      <w:hyperlink r:id="rId8" w:tgtFrame="_blank" w:history="1">
        <w:r w:rsidRPr="00DE1BDC">
          <w:rPr>
            <w:rStyle w:val="a6"/>
            <w:color w:val="auto"/>
            <w:sz w:val="28"/>
            <w:szCs w:val="28"/>
          </w:rPr>
          <w:t>рвота</w:t>
        </w:r>
      </w:hyperlink>
      <w:r w:rsidRPr="00DE1BDC">
        <w:rPr>
          <w:sz w:val="28"/>
          <w:szCs w:val="28"/>
        </w:rPr>
        <w:t> </w:t>
      </w:r>
      <w:r w:rsidRPr="00706B61">
        <w:rPr>
          <w:color w:val="000000"/>
          <w:sz w:val="28"/>
          <w:szCs w:val="28"/>
        </w:rPr>
        <w:t>– это нормально.</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Если человек в полусознательном состоянии, и у него начались приступы рвоты, не допускайте, чтобы он лежал на спине, иначе он может подавиться рвотными массами. При необходимости, помогите извлечь из его ротовой полости рвотные массы, тину или другие вещества, мешающие нормальному дыханию.</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2.</w:t>
      </w:r>
      <w:r w:rsidRPr="00706B61">
        <w:rPr>
          <w:color w:val="000000"/>
          <w:sz w:val="28"/>
          <w:szCs w:val="28"/>
        </w:rPr>
        <w:t> Положите пострадавшего на спину</w:t>
      </w:r>
      <w:r w:rsidR="00DE1BDC">
        <w:rPr>
          <w:color w:val="000000"/>
          <w:sz w:val="28"/>
          <w:szCs w:val="28"/>
        </w:rPr>
        <w:t xml:space="preserve">. </w:t>
      </w:r>
      <w:r w:rsidRPr="00706B61">
        <w:rPr>
          <w:color w:val="000000"/>
          <w:sz w:val="28"/>
          <w:szCs w:val="28"/>
        </w:rPr>
        <w:t>Положите ему под голову что-нибудь, чтобы она была немного возвышена. Для этого можно использовать одежду, скрученную в валик или свои колени.</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3.</w:t>
      </w:r>
      <w:r w:rsidRPr="00706B61">
        <w:rPr>
          <w:color w:val="000000"/>
          <w:sz w:val="28"/>
          <w:szCs w:val="28"/>
        </w:rPr>
        <w:t> Если у человека отсутствует дыхание в течение 1-2 минуты, это может привести к летальному исходу.</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Признаками остановки сердца являются: отсутствие пульса, дыхания, расширенные зрачки.</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Если данные признаки присутствуют, срочно начинайте предпринимать реанимационные мероприятия – делайте </w:t>
      </w:r>
      <w:hyperlink r:id="rId9" w:tgtFrame="_blank" w:history="1">
        <w:r w:rsidRPr="00DE1BDC">
          <w:rPr>
            <w:rStyle w:val="a6"/>
            <w:color w:val="auto"/>
            <w:sz w:val="28"/>
            <w:szCs w:val="28"/>
          </w:rPr>
          <w:t>искусственное дыхание</w:t>
        </w:r>
      </w:hyperlink>
      <w:r w:rsidRPr="00706B61">
        <w:rPr>
          <w:color w:val="000000"/>
          <w:sz w:val="28"/>
          <w:szCs w:val="28"/>
        </w:rPr>
        <w:t> «рот в рот» и </w:t>
      </w:r>
      <w:hyperlink r:id="rId10" w:tgtFrame="_blank" w:history="1">
        <w:r w:rsidRPr="00DE1BDC">
          <w:rPr>
            <w:rStyle w:val="a6"/>
            <w:color w:val="auto"/>
            <w:sz w:val="28"/>
            <w:szCs w:val="28"/>
          </w:rPr>
          <w:t>непрямой массаж сердца</w:t>
        </w:r>
      </w:hyperlink>
      <w:r w:rsidRPr="00DE1BDC">
        <w:rPr>
          <w:sz w:val="28"/>
          <w:szCs w:val="28"/>
        </w:rPr>
        <w:t>.</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Искусственное дыхание «рот в рот».</w:t>
      </w:r>
      <w:r w:rsidRPr="00706B61">
        <w:rPr>
          <w:color w:val="000000"/>
          <w:sz w:val="28"/>
          <w:szCs w:val="28"/>
        </w:rPr>
        <w:t> Наберите в легкие воздух, зажмите нос пострадавшего, приблизьте Ваш рот ко рту пострадавшего и выдохните. Необходимо делать 1 выдох в 4 секунды (15 выдохов в минуту).</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Непрямой массаж сердца.</w:t>
      </w:r>
      <w:r w:rsidRPr="00706B61">
        <w:rPr>
          <w:color w:val="000000"/>
          <w:sz w:val="28"/>
          <w:szCs w:val="28"/>
        </w:rPr>
        <w:t> Положите свои ладони друг на друга на грудь, пострадавшего между его сосками. В паузах между выдохами (во время искусственного дыхания) делайте по 4 ритмичных нажима. Давите на грудь довольно сильно — чтобы грудина смещалась вниз примерно на 4-5 см, но не более, чтобы не усугубить ситуацию и дополнительно не навредить человеку.</w:t>
      </w:r>
    </w:p>
    <w:p w:rsidR="00706B61" w:rsidRPr="00AE2F7E" w:rsidRDefault="00706B61" w:rsidP="00AE2F7E">
      <w:pPr>
        <w:spacing w:after="0" w:line="240" w:lineRule="auto"/>
        <w:ind w:firstLine="708"/>
        <w:jc w:val="both"/>
        <w:textAlignment w:val="baseline"/>
        <w:rPr>
          <w:rFonts w:ascii="Times New Roman" w:hAnsi="Times New Roman" w:cs="Times New Roman"/>
          <w:sz w:val="28"/>
          <w:szCs w:val="28"/>
        </w:rPr>
      </w:pPr>
      <w:r w:rsidRPr="00AE2F7E">
        <w:rPr>
          <w:rFonts w:ascii="Times New Roman" w:hAnsi="Times New Roman" w:cs="Times New Roman"/>
          <w:sz w:val="28"/>
          <w:szCs w:val="28"/>
        </w:rPr>
        <w:t>Если пострадавший человек пожилого возраста, то надавливание должно быть щадящим. Если пострадавший ребенок, то надавливайте не ладонью, а пальцами.</w:t>
      </w:r>
    </w:p>
    <w:p w:rsidR="00706B61" w:rsidRPr="00706B61" w:rsidRDefault="00706B61" w:rsidP="00DE1BDC">
      <w:pPr>
        <w:pStyle w:val="a7"/>
        <w:spacing w:before="0" w:beforeAutospacing="0" w:after="0" w:afterAutospacing="0"/>
        <w:ind w:firstLine="708"/>
        <w:jc w:val="both"/>
        <w:textAlignment w:val="baseline"/>
        <w:rPr>
          <w:color w:val="000000"/>
          <w:sz w:val="28"/>
          <w:szCs w:val="28"/>
        </w:rPr>
      </w:pPr>
      <w:r w:rsidRPr="00706B61">
        <w:rPr>
          <w:color w:val="000000"/>
          <w:sz w:val="28"/>
          <w:szCs w:val="28"/>
        </w:rPr>
        <w:t>Делайте искусственное дыхание и непрямой массаж сердца до тех пор, пока человек не придет в себя. Не опускайте руки и не сдавайтесь. Бывали случаи, когда человек и после часа подобных мер приходил в себя.</w:t>
      </w:r>
    </w:p>
    <w:p w:rsidR="00706B61" w:rsidRPr="00706B61" w:rsidRDefault="00706B61" w:rsidP="00706B61">
      <w:pPr>
        <w:pStyle w:val="a7"/>
        <w:spacing w:before="0" w:beforeAutospacing="0" w:after="0" w:afterAutospacing="0"/>
        <w:jc w:val="both"/>
        <w:textAlignment w:val="baseline"/>
        <w:rPr>
          <w:color w:val="000000"/>
          <w:sz w:val="28"/>
          <w:szCs w:val="28"/>
        </w:rPr>
      </w:pPr>
      <w:r w:rsidRPr="00706B61">
        <w:rPr>
          <w:color w:val="000000"/>
          <w:sz w:val="28"/>
          <w:szCs w:val="28"/>
        </w:rPr>
        <w:t>Удобнее всего реанимировать вдвоем, что бы один делал искусственное дыхание, а второй </w:t>
      </w:r>
      <w:hyperlink r:id="rId11" w:tgtFrame="_blank" w:history="1">
        <w:r w:rsidRPr="00AE2F7E">
          <w:rPr>
            <w:rStyle w:val="a6"/>
            <w:color w:val="auto"/>
            <w:sz w:val="28"/>
            <w:szCs w:val="28"/>
          </w:rPr>
          <w:t>непрямой массаж сердца</w:t>
        </w:r>
      </w:hyperlink>
      <w:r w:rsidRPr="00AE2F7E">
        <w:rPr>
          <w:sz w:val="28"/>
          <w:szCs w:val="28"/>
        </w:rPr>
        <w:t>.</w:t>
      </w:r>
    </w:p>
    <w:p w:rsidR="00706B61" w:rsidRPr="00706B61" w:rsidRDefault="00706B61" w:rsidP="00AE2F7E">
      <w:pPr>
        <w:pStyle w:val="a7"/>
        <w:spacing w:before="0" w:beforeAutospacing="0" w:after="0" w:afterAutospacing="0"/>
        <w:ind w:firstLine="708"/>
        <w:jc w:val="both"/>
        <w:textAlignment w:val="baseline"/>
        <w:rPr>
          <w:color w:val="000000"/>
          <w:sz w:val="28"/>
          <w:szCs w:val="28"/>
        </w:rPr>
      </w:pPr>
      <w:r w:rsidRPr="00706B61">
        <w:rPr>
          <w:rStyle w:val="a8"/>
          <w:color w:val="000000"/>
          <w:sz w:val="28"/>
          <w:szCs w:val="28"/>
          <w:bdr w:val="none" w:sz="0" w:space="0" w:color="auto" w:frame="1"/>
        </w:rPr>
        <w:t>4.</w:t>
      </w:r>
      <w:r w:rsidRPr="00706B61">
        <w:rPr>
          <w:color w:val="000000"/>
          <w:sz w:val="28"/>
          <w:szCs w:val="28"/>
        </w:rPr>
        <w:t> После восстановления дыхания, до приезда скорой помощи, положите человека на бок, чтобы он устойчиво лежал, укройте и согрейте его.</w:t>
      </w:r>
    </w:p>
    <w:p w:rsidR="00706B61" w:rsidRPr="00706B61" w:rsidRDefault="00706B61" w:rsidP="00AE2F7E">
      <w:pPr>
        <w:pStyle w:val="a7"/>
        <w:spacing w:before="0" w:beforeAutospacing="0" w:after="0" w:afterAutospacing="0"/>
        <w:ind w:firstLine="708"/>
        <w:jc w:val="both"/>
        <w:textAlignment w:val="baseline"/>
        <w:rPr>
          <w:color w:val="000000"/>
          <w:sz w:val="28"/>
          <w:szCs w:val="28"/>
        </w:rPr>
      </w:pPr>
      <w:r w:rsidRPr="00706B61">
        <w:rPr>
          <w:color w:val="000000"/>
          <w:sz w:val="28"/>
          <w:szCs w:val="28"/>
        </w:rPr>
        <w:t>Если скорая приехать не может, а есть автомобиль, все приведенные пункты выполняйте в автомобиле, пока едете в ближайшее медицинское учреждение.</w:t>
      </w:r>
    </w:p>
    <w:p w:rsidR="00AE2F7E" w:rsidRDefault="00AE2F7E" w:rsidP="00AE2F7E">
      <w:pPr>
        <w:pStyle w:val="a7"/>
        <w:spacing w:before="0" w:beforeAutospacing="0" w:after="0" w:afterAutospacing="0"/>
        <w:ind w:firstLine="708"/>
        <w:jc w:val="both"/>
        <w:textAlignment w:val="baseline"/>
        <w:rPr>
          <w:color w:val="000000"/>
          <w:sz w:val="28"/>
          <w:szCs w:val="28"/>
        </w:rPr>
      </w:pPr>
    </w:p>
    <w:p w:rsidR="00304679" w:rsidRDefault="00706B61" w:rsidP="006947F4">
      <w:pPr>
        <w:pStyle w:val="a7"/>
        <w:spacing w:before="0" w:beforeAutospacing="0" w:after="0" w:afterAutospacing="0"/>
        <w:ind w:firstLine="708"/>
        <w:jc w:val="center"/>
        <w:textAlignment w:val="baseline"/>
        <w:rPr>
          <w:color w:val="212121"/>
          <w:sz w:val="28"/>
          <w:szCs w:val="28"/>
        </w:rPr>
      </w:pPr>
      <w:r w:rsidRPr="00706B61">
        <w:rPr>
          <w:color w:val="000000"/>
          <w:sz w:val="28"/>
          <w:szCs w:val="28"/>
        </w:rPr>
        <w:t>Пусть Господь хранит всех нас, от подобных ситуаций.</w:t>
      </w:r>
    </w:p>
    <w:p w:rsidR="00373FF5" w:rsidRPr="009D5A63" w:rsidRDefault="00D6322D" w:rsidP="001B4F54">
      <w:pPr>
        <w:pStyle w:val="a7"/>
        <w:shd w:val="clear" w:color="auto" w:fill="FFFFFF"/>
        <w:spacing w:before="85" w:beforeAutospacing="0" w:after="85" w:afterAutospacing="0"/>
        <w:ind w:firstLine="708"/>
        <w:jc w:val="both"/>
        <w:rPr>
          <w:sz w:val="28"/>
          <w:szCs w:val="28"/>
        </w:rPr>
      </w:pPr>
      <w:r>
        <w:rPr>
          <w:sz w:val="28"/>
          <w:szCs w:val="28"/>
        </w:rPr>
        <w:tab/>
        <w:t>С уважением Государственная инспекция по маломерным судам.</w:t>
      </w:r>
      <w:r>
        <w:rPr>
          <w:color w:val="204256"/>
        </w:rPr>
        <w:tab/>
      </w:r>
      <w:r>
        <w:rPr>
          <w:color w:val="204256"/>
        </w:rPr>
        <w:tab/>
      </w:r>
    </w:p>
    <w:sectPr w:rsidR="00373FF5" w:rsidRPr="009D5A63" w:rsidSect="001D0E8A">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886"/>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907431"/>
    <w:multiLevelType w:val="multilevel"/>
    <w:tmpl w:val="AC2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154B9"/>
    <w:multiLevelType w:val="multilevel"/>
    <w:tmpl w:val="0276B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4552D3"/>
    <w:multiLevelType w:val="multilevel"/>
    <w:tmpl w:val="7D0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944EF"/>
    <w:multiLevelType w:val="multilevel"/>
    <w:tmpl w:val="19286C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F3512A"/>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F34C8C"/>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C34F91"/>
    <w:multiLevelType w:val="multilevel"/>
    <w:tmpl w:val="8B50E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CB28A6"/>
    <w:multiLevelType w:val="multilevel"/>
    <w:tmpl w:val="68946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9D382B"/>
    <w:multiLevelType w:val="multilevel"/>
    <w:tmpl w:val="0B6E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93223"/>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267E95"/>
    <w:multiLevelType w:val="multilevel"/>
    <w:tmpl w:val="BC7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7732A"/>
    <w:multiLevelType w:val="multilevel"/>
    <w:tmpl w:val="E39E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E6098"/>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F174FB"/>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6B1EB5"/>
    <w:multiLevelType w:val="hybridMultilevel"/>
    <w:tmpl w:val="FDC05414"/>
    <w:lvl w:ilvl="0" w:tplc="6C54385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8115B0"/>
    <w:multiLevelType w:val="multilevel"/>
    <w:tmpl w:val="5F9070C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6A6B3F"/>
    <w:multiLevelType w:val="multilevel"/>
    <w:tmpl w:val="21229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8843BC8"/>
    <w:multiLevelType w:val="multilevel"/>
    <w:tmpl w:val="4342A82A"/>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541F0"/>
    <w:multiLevelType w:val="multilevel"/>
    <w:tmpl w:val="9E0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30205"/>
    <w:multiLevelType w:val="hybridMultilevel"/>
    <w:tmpl w:val="EFA6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F50726"/>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657954"/>
    <w:multiLevelType w:val="multilevel"/>
    <w:tmpl w:val="D0E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256A68"/>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040CF2"/>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A7D32"/>
    <w:multiLevelType w:val="multilevel"/>
    <w:tmpl w:val="7AE051F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E96614"/>
    <w:multiLevelType w:val="multilevel"/>
    <w:tmpl w:val="A7A4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5C44"/>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FC1CA6"/>
    <w:multiLevelType w:val="multilevel"/>
    <w:tmpl w:val="7198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5E4ADD"/>
    <w:multiLevelType w:val="hybridMultilevel"/>
    <w:tmpl w:val="CA2A4B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7"/>
  </w:num>
  <w:num w:numId="3">
    <w:abstractNumId w:val="24"/>
  </w:num>
  <w:num w:numId="4">
    <w:abstractNumId w:val="23"/>
  </w:num>
  <w:num w:numId="5">
    <w:abstractNumId w:val="21"/>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13"/>
  </w:num>
  <w:num w:numId="11">
    <w:abstractNumId w:val="5"/>
  </w:num>
  <w:num w:numId="12">
    <w:abstractNumId w:val="6"/>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16"/>
  </w:num>
  <w:num w:numId="21">
    <w:abstractNumId w:val="18"/>
  </w:num>
  <w:num w:numId="22">
    <w:abstractNumId w:val="25"/>
  </w:num>
  <w:num w:numId="23">
    <w:abstractNumId w:val="22"/>
  </w:num>
  <w:num w:numId="24">
    <w:abstractNumId w:val="19"/>
  </w:num>
  <w:num w:numId="25">
    <w:abstractNumId w:val="3"/>
  </w:num>
  <w:num w:numId="26">
    <w:abstractNumId w:val="1"/>
  </w:num>
  <w:num w:numId="27">
    <w:abstractNumId w:val="26"/>
  </w:num>
  <w:num w:numId="28">
    <w:abstractNumId w:val="12"/>
  </w:num>
  <w:num w:numId="29">
    <w:abstractNumId w:val="28"/>
  </w:num>
  <w:num w:numId="30">
    <w:abstractNumId w:val="1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D406C1"/>
    <w:rsid w:val="00003FB7"/>
    <w:rsid w:val="000373B6"/>
    <w:rsid w:val="00063083"/>
    <w:rsid w:val="00066ED1"/>
    <w:rsid w:val="00073DB1"/>
    <w:rsid w:val="00085A19"/>
    <w:rsid w:val="0017318B"/>
    <w:rsid w:val="001A0557"/>
    <w:rsid w:val="001A5D96"/>
    <w:rsid w:val="001B4F54"/>
    <w:rsid w:val="001D0E8A"/>
    <w:rsid w:val="00266FCA"/>
    <w:rsid w:val="0029587E"/>
    <w:rsid w:val="00304679"/>
    <w:rsid w:val="00317DA3"/>
    <w:rsid w:val="00373FF5"/>
    <w:rsid w:val="00393B26"/>
    <w:rsid w:val="004765EF"/>
    <w:rsid w:val="004F123A"/>
    <w:rsid w:val="005221B5"/>
    <w:rsid w:val="005516BB"/>
    <w:rsid w:val="005567A0"/>
    <w:rsid w:val="0057676C"/>
    <w:rsid w:val="005A7126"/>
    <w:rsid w:val="005C1C9F"/>
    <w:rsid w:val="005F4261"/>
    <w:rsid w:val="005F66E2"/>
    <w:rsid w:val="00620129"/>
    <w:rsid w:val="006229EF"/>
    <w:rsid w:val="0065456A"/>
    <w:rsid w:val="0065746B"/>
    <w:rsid w:val="00682446"/>
    <w:rsid w:val="0069337C"/>
    <w:rsid w:val="006940ED"/>
    <w:rsid w:val="006947F4"/>
    <w:rsid w:val="006A21EA"/>
    <w:rsid w:val="006B5EEC"/>
    <w:rsid w:val="00702661"/>
    <w:rsid w:val="00706B61"/>
    <w:rsid w:val="00750261"/>
    <w:rsid w:val="00752D2A"/>
    <w:rsid w:val="007C2855"/>
    <w:rsid w:val="007E0F38"/>
    <w:rsid w:val="007E588B"/>
    <w:rsid w:val="007F207B"/>
    <w:rsid w:val="00830DC5"/>
    <w:rsid w:val="008B2949"/>
    <w:rsid w:val="008C5DB5"/>
    <w:rsid w:val="009224F5"/>
    <w:rsid w:val="00984F56"/>
    <w:rsid w:val="009A0B7A"/>
    <w:rsid w:val="009A4038"/>
    <w:rsid w:val="009B6198"/>
    <w:rsid w:val="009D5A63"/>
    <w:rsid w:val="009F6D4B"/>
    <w:rsid w:val="00A30083"/>
    <w:rsid w:val="00A974FF"/>
    <w:rsid w:val="00AE2F7E"/>
    <w:rsid w:val="00AF406B"/>
    <w:rsid w:val="00B1774D"/>
    <w:rsid w:val="00B67AD3"/>
    <w:rsid w:val="00B701EF"/>
    <w:rsid w:val="00BD05CF"/>
    <w:rsid w:val="00C015B9"/>
    <w:rsid w:val="00C8613E"/>
    <w:rsid w:val="00C93752"/>
    <w:rsid w:val="00C949D7"/>
    <w:rsid w:val="00CC007E"/>
    <w:rsid w:val="00D406C1"/>
    <w:rsid w:val="00D6322D"/>
    <w:rsid w:val="00DE10C0"/>
    <w:rsid w:val="00DE1BDC"/>
    <w:rsid w:val="00DE3B9F"/>
    <w:rsid w:val="00DE53D6"/>
    <w:rsid w:val="00DF71CF"/>
    <w:rsid w:val="00E41821"/>
    <w:rsid w:val="00E51B6B"/>
    <w:rsid w:val="00E672C3"/>
    <w:rsid w:val="00E85391"/>
    <w:rsid w:val="00EC60EC"/>
    <w:rsid w:val="00EF0144"/>
    <w:rsid w:val="00F32E12"/>
    <w:rsid w:val="00F3587D"/>
    <w:rsid w:val="00F6771E"/>
    <w:rsid w:val="00F8093F"/>
    <w:rsid w:val="00F87DA5"/>
    <w:rsid w:val="00FF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EC"/>
  </w:style>
  <w:style w:type="paragraph" w:styleId="1">
    <w:name w:val="heading 1"/>
    <w:basedOn w:val="a"/>
    <w:next w:val="a"/>
    <w:link w:val="10"/>
    <w:uiPriority w:val="9"/>
    <w:qFormat/>
    <w:rsid w:val="00706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672C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706B6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9B61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6C1"/>
    <w:pPr>
      <w:ind w:left="720"/>
      <w:contextualSpacing/>
    </w:pPr>
  </w:style>
  <w:style w:type="paragraph" w:styleId="a4">
    <w:name w:val="Body Text"/>
    <w:basedOn w:val="a"/>
    <w:link w:val="a5"/>
    <w:unhideWhenUsed/>
    <w:rsid w:val="0006308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63083"/>
    <w:rPr>
      <w:rFonts w:ascii="Times New Roman" w:eastAsia="Times New Roman" w:hAnsi="Times New Roman" w:cs="Times New Roman"/>
      <w:sz w:val="24"/>
      <w:szCs w:val="24"/>
      <w:lang w:eastAsia="ru-RU"/>
    </w:rPr>
  </w:style>
  <w:style w:type="character" w:customStyle="1" w:styleId="header-user-name">
    <w:name w:val="header-user-name"/>
    <w:basedOn w:val="a0"/>
    <w:rsid w:val="009D5A63"/>
  </w:style>
  <w:style w:type="character" w:styleId="a6">
    <w:name w:val="Hyperlink"/>
    <w:basedOn w:val="a0"/>
    <w:uiPriority w:val="99"/>
    <w:unhideWhenUsed/>
    <w:rsid w:val="00702661"/>
    <w:rPr>
      <w:color w:val="0000FF" w:themeColor="hyperlink"/>
      <w:u w:val="single"/>
    </w:rPr>
  </w:style>
  <w:style w:type="paragraph" w:styleId="a7">
    <w:name w:val="Normal (Web)"/>
    <w:basedOn w:val="a"/>
    <w:uiPriority w:val="99"/>
    <w:unhideWhenUsed/>
    <w:rsid w:val="0069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672C3"/>
    <w:rPr>
      <w:rFonts w:ascii="Cambria" w:eastAsia="Times New Roman" w:hAnsi="Cambria" w:cs="Times New Roman"/>
      <w:b/>
      <w:bCs/>
      <w:i/>
      <w:iCs/>
      <w:sz w:val="28"/>
      <w:szCs w:val="28"/>
      <w:lang w:eastAsia="ru-RU"/>
    </w:rPr>
  </w:style>
  <w:style w:type="character" w:customStyle="1" w:styleId="date">
    <w:name w:val="date"/>
    <w:basedOn w:val="a0"/>
    <w:rsid w:val="00E51B6B"/>
  </w:style>
  <w:style w:type="character" w:customStyle="1" w:styleId="entry-date">
    <w:name w:val="entry-date"/>
    <w:basedOn w:val="a0"/>
    <w:rsid w:val="00E51B6B"/>
  </w:style>
  <w:style w:type="character" w:styleId="a8">
    <w:name w:val="Strong"/>
    <w:basedOn w:val="a0"/>
    <w:uiPriority w:val="22"/>
    <w:qFormat/>
    <w:rsid w:val="00E51B6B"/>
    <w:rPr>
      <w:b/>
      <w:bCs/>
    </w:rPr>
  </w:style>
  <w:style w:type="character" w:styleId="a9">
    <w:name w:val="Emphasis"/>
    <w:basedOn w:val="a0"/>
    <w:uiPriority w:val="20"/>
    <w:qFormat/>
    <w:rsid w:val="00E51B6B"/>
    <w:rPr>
      <w:i/>
      <w:iCs/>
    </w:rPr>
  </w:style>
  <w:style w:type="character" w:customStyle="1" w:styleId="50">
    <w:name w:val="Заголовок 5 Знак"/>
    <w:basedOn w:val="a0"/>
    <w:link w:val="5"/>
    <w:uiPriority w:val="9"/>
    <w:semiHidden/>
    <w:rsid w:val="009B6198"/>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706B6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06B61"/>
    <w:rPr>
      <w:rFonts w:asciiTheme="majorHAnsi" w:eastAsiaTheme="majorEastAsia" w:hAnsiTheme="majorHAnsi" w:cstheme="majorBidi"/>
      <w:b/>
      <w:bCs/>
      <w:color w:val="4F81BD" w:themeColor="accent1"/>
    </w:rPr>
  </w:style>
  <w:style w:type="character" w:customStyle="1" w:styleId="entry-author">
    <w:name w:val="entry-author"/>
    <w:basedOn w:val="a0"/>
    <w:rsid w:val="00706B61"/>
  </w:style>
  <w:style w:type="character" w:customStyle="1" w:styleId="entry-comment">
    <w:name w:val="entry-comment"/>
    <w:basedOn w:val="a0"/>
    <w:rsid w:val="00706B61"/>
  </w:style>
  <w:style w:type="character" w:customStyle="1" w:styleId="entry-tags">
    <w:name w:val="entry-tags"/>
    <w:basedOn w:val="a0"/>
    <w:rsid w:val="00706B61"/>
  </w:style>
</w:styles>
</file>

<file path=word/webSettings.xml><?xml version="1.0" encoding="utf-8"?>
<w:webSettings xmlns:r="http://schemas.openxmlformats.org/officeDocument/2006/relationships" xmlns:w="http://schemas.openxmlformats.org/wordprocessingml/2006/main">
  <w:divs>
    <w:div w:id="58747507">
      <w:bodyDiv w:val="1"/>
      <w:marLeft w:val="0"/>
      <w:marRight w:val="0"/>
      <w:marTop w:val="0"/>
      <w:marBottom w:val="0"/>
      <w:divBdr>
        <w:top w:val="none" w:sz="0" w:space="0" w:color="auto"/>
        <w:left w:val="none" w:sz="0" w:space="0" w:color="auto"/>
        <w:bottom w:val="none" w:sz="0" w:space="0" w:color="auto"/>
        <w:right w:val="none" w:sz="0" w:space="0" w:color="auto"/>
      </w:divBdr>
    </w:div>
    <w:div w:id="259946782">
      <w:bodyDiv w:val="1"/>
      <w:marLeft w:val="0"/>
      <w:marRight w:val="0"/>
      <w:marTop w:val="0"/>
      <w:marBottom w:val="0"/>
      <w:divBdr>
        <w:top w:val="none" w:sz="0" w:space="0" w:color="auto"/>
        <w:left w:val="none" w:sz="0" w:space="0" w:color="auto"/>
        <w:bottom w:val="none" w:sz="0" w:space="0" w:color="auto"/>
        <w:right w:val="none" w:sz="0" w:space="0" w:color="auto"/>
      </w:divBdr>
    </w:div>
    <w:div w:id="308092280">
      <w:bodyDiv w:val="1"/>
      <w:marLeft w:val="0"/>
      <w:marRight w:val="0"/>
      <w:marTop w:val="0"/>
      <w:marBottom w:val="0"/>
      <w:divBdr>
        <w:top w:val="none" w:sz="0" w:space="0" w:color="auto"/>
        <w:left w:val="none" w:sz="0" w:space="0" w:color="auto"/>
        <w:bottom w:val="none" w:sz="0" w:space="0" w:color="auto"/>
        <w:right w:val="none" w:sz="0" w:space="0" w:color="auto"/>
      </w:divBdr>
    </w:div>
    <w:div w:id="397674830">
      <w:bodyDiv w:val="1"/>
      <w:marLeft w:val="0"/>
      <w:marRight w:val="0"/>
      <w:marTop w:val="0"/>
      <w:marBottom w:val="0"/>
      <w:divBdr>
        <w:top w:val="none" w:sz="0" w:space="0" w:color="auto"/>
        <w:left w:val="none" w:sz="0" w:space="0" w:color="auto"/>
        <w:bottom w:val="none" w:sz="0" w:space="0" w:color="auto"/>
        <w:right w:val="none" w:sz="0" w:space="0" w:color="auto"/>
      </w:divBdr>
      <w:divsChild>
        <w:div w:id="1340891588">
          <w:marLeft w:val="0"/>
          <w:marRight w:val="0"/>
          <w:marTop w:val="0"/>
          <w:marBottom w:val="0"/>
          <w:divBdr>
            <w:top w:val="none" w:sz="0" w:space="0" w:color="auto"/>
            <w:left w:val="none" w:sz="0" w:space="0" w:color="auto"/>
            <w:bottom w:val="none" w:sz="0" w:space="0" w:color="auto"/>
            <w:right w:val="none" w:sz="0" w:space="0" w:color="auto"/>
          </w:divBdr>
          <w:divsChild>
            <w:div w:id="28723872">
              <w:marLeft w:val="0"/>
              <w:marRight w:val="0"/>
              <w:marTop w:val="0"/>
              <w:marBottom w:val="0"/>
              <w:divBdr>
                <w:top w:val="single" w:sz="2" w:space="4" w:color="EFEFEF"/>
                <w:left w:val="single" w:sz="2" w:space="4" w:color="EFEFEF"/>
                <w:bottom w:val="single" w:sz="2" w:space="4" w:color="EFEFEF"/>
                <w:right w:val="single" w:sz="2" w:space="4" w:color="EFEFEF"/>
              </w:divBdr>
            </w:div>
            <w:div w:id="149250638">
              <w:marLeft w:val="0"/>
              <w:marRight w:val="0"/>
              <w:marTop w:val="0"/>
              <w:marBottom w:val="0"/>
              <w:divBdr>
                <w:top w:val="single" w:sz="2" w:space="4" w:color="EFEFEF"/>
                <w:left w:val="single" w:sz="2" w:space="4" w:color="EFEFEF"/>
                <w:bottom w:val="single" w:sz="2" w:space="4" w:color="EFEFEF"/>
                <w:right w:val="single" w:sz="2" w:space="4" w:color="EFEFEF"/>
              </w:divBdr>
            </w:div>
            <w:div w:id="1913468050">
              <w:marLeft w:val="0"/>
              <w:marRight w:val="0"/>
              <w:marTop w:val="0"/>
              <w:marBottom w:val="0"/>
              <w:divBdr>
                <w:top w:val="single" w:sz="2" w:space="4" w:color="EFEFEF"/>
                <w:left w:val="single" w:sz="2" w:space="4" w:color="EFEFEF"/>
                <w:bottom w:val="single" w:sz="2" w:space="4" w:color="EFEFEF"/>
                <w:right w:val="single" w:sz="2" w:space="4" w:color="EFEFEF"/>
              </w:divBdr>
            </w:div>
            <w:div w:id="1540243603">
              <w:marLeft w:val="0"/>
              <w:marRight w:val="0"/>
              <w:marTop w:val="0"/>
              <w:marBottom w:val="0"/>
              <w:divBdr>
                <w:top w:val="single" w:sz="2" w:space="4" w:color="EFEFEF"/>
                <w:left w:val="single" w:sz="2" w:space="4" w:color="EFEFEF"/>
                <w:bottom w:val="single" w:sz="2" w:space="4" w:color="EFEFEF"/>
                <w:right w:val="single" w:sz="2" w:space="4" w:color="EFEFEF"/>
              </w:divBdr>
            </w:div>
          </w:divsChild>
        </w:div>
      </w:divsChild>
    </w:div>
    <w:div w:id="421679629">
      <w:bodyDiv w:val="1"/>
      <w:marLeft w:val="0"/>
      <w:marRight w:val="0"/>
      <w:marTop w:val="0"/>
      <w:marBottom w:val="0"/>
      <w:divBdr>
        <w:top w:val="none" w:sz="0" w:space="0" w:color="auto"/>
        <w:left w:val="none" w:sz="0" w:space="0" w:color="auto"/>
        <w:bottom w:val="none" w:sz="0" w:space="0" w:color="auto"/>
        <w:right w:val="none" w:sz="0" w:space="0" w:color="auto"/>
      </w:divBdr>
      <w:divsChild>
        <w:div w:id="1781994375">
          <w:marLeft w:val="0"/>
          <w:marRight w:val="0"/>
          <w:marTop w:val="0"/>
          <w:marBottom w:val="0"/>
          <w:divBdr>
            <w:top w:val="none" w:sz="0" w:space="0" w:color="auto"/>
            <w:left w:val="none" w:sz="0" w:space="0" w:color="auto"/>
            <w:bottom w:val="none" w:sz="0" w:space="0" w:color="auto"/>
            <w:right w:val="none" w:sz="0" w:space="0" w:color="auto"/>
          </w:divBdr>
          <w:divsChild>
            <w:div w:id="1072894366">
              <w:marLeft w:val="0"/>
              <w:marRight w:val="0"/>
              <w:marTop w:val="0"/>
              <w:marBottom w:val="0"/>
              <w:divBdr>
                <w:top w:val="none" w:sz="0" w:space="0" w:color="auto"/>
                <w:left w:val="none" w:sz="0" w:space="0" w:color="auto"/>
                <w:bottom w:val="none" w:sz="0" w:space="0" w:color="auto"/>
                <w:right w:val="none" w:sz="0" w:space="0" w:color="auto"/>
              </w:divBdr>
            </w:div>
          </w:divsChild>
        </w:div>
        <w:div w:id="1843663567">
          <w:marLeft w:val="0"/>
          <w:marRight w:val="0"/>
          <w:marTop w:val="0"/>
          <w:marBottom w:val="0"/>
          <w:divBdr>
            <w:top w:val="none" w:sz="0" w:space="0" w:color="auto"/>
            <w:left w:val="none" w:sz="0" w:space="0" w:color="auto"/>
            <w:bottom w:val="none" w:sz="0" w:space="0" w:color="auto"/>
            <w:right w:val="none" w:sz="0" w:space="0" w:color="auto"/>
          </w:divBdr>
        </w:div>
      </w:divsChild>
    </w:div>
    <w:div w:id="584195458">
      <w:bodyDiv w:val="1"/>
      <w:marLeft w:val="0"/>
      <w:marRight w:val="0"/>
      <w:marTop w:val="0"/>
      <w:marBottom w:val="0"/>
      <w:divBdr>
        <w:top w:val="none" w:sz="0" w:space="0" w:color="auto"/>
        <w:left w:val="none" w:sz="0" w:space="0" w:color="auto"/>
        <w:bottom w:val="none" w:sz="0" w:space="0" w:color="auto"/>
        <w:right w:val="none" w:sz="0" w:space="0" w:color="auto"/>
      </w:divBdr>
    </w:div>
    <w:div w:id="611936491">
      <w:bodyDiv w:val="1"/>
      <w:marLeft w:val="0"/>
      <w:marRight w:val="0"/>
      <w:marTop w:val="0"/>
      <w:marBottom w:val="0"/>
      <w:divBdr>
        <w:top w:val="none" w:sz="0" w:space="0" w:color="auto"/>
        <w:left w:val="none" w:sz="0" w:space="0" w:color="auto"/>
        <w:bottom w:val="none" w:sz="0" w:space="0" w:color="auto"/>
        <w:right w:val="none" w:sz="0" w:space="0" w:color="auto"/>
      </w:divBdr>
    </w:div>
    <w:div w:id="904490242">
      <w:bodyDiv w:val="1"/>
      <w:marLeft w:val="0"/>
      <w:marRight w:val="0"/>
      <w:marTop w:val="0"/>
      <w:marBottom w:val="0"/>
      <w:divBdr>
        <w:top w:val="none" w:sz="0" w:space="0" w:color="auto"/>
        <w:left w:val="none" w:sz="0" w:space="0" w:color="auto"/>
        <w:bottom w:val="none" w:sz="0" w:space="0" w:color="auto"/>
        <w:right w:val="none" w:sz="0" w:space="0" w:color="auto"/>
      </w:divBdr>
    </w:div>
    <w:div w:id="1034160517">
      <w:bodyDiv w:val="1"/>
      <w:marLeft w:val="0"/>
      <w:marRight w:val="0"/>
      <w:marTop w:val="0"/>
      <w:marBottom w:val="0"/>
      <w:divBdr>
        <w:top w:val="none" w:sz="0" w:space="0" w:color="auto"/>
        <w:left w:val="none" w:sz="0" w:space="0" w:color="auto"/>
        <w:bottom w:val="none" w:sz="0" w:space="0" w:color="auto"/>
        <w:right w:val="none" w:sz="0" w:space="0" w:color="auto"/>
      </w:divBdr>
    </w:div>
    <w:div w:id="1467703373">
      <w:bodyDiv w:val="1"/>
      <w:marLeft w:val="0"/>
      <w:marRight w:val="0"/>
      <w:marTop w:val="0"/>
      <w:marBottom w:val="0"/>
      <w:divBdr>
        <w:top w:val="none" w:sz="0" w:space="0" w:color="auto"/>
        <w:left w:val="none" w:sz="0" w:space="0" w:color="auto"/>
        <w:bottom w:val="none" w:sz="0" w:space="0" w:color="auto"/>
        <w:right w:val="none" w:sz="0" w:space="0" w:color="auto"/>
      </w:divBdr>
      <w:divsChild>
        <w:div w:id="292712576">
          <w:marLeft w:val="0"/>
          <w:marRight w:val="0"/>
          <w:marTop w:val="85"/>
          <w:marBottom w:val="0"/>
          <w:divBdr>
            <w:top w:val="none" w:sz="0" w:space="0" w:color="auto"/>
            <w:left w:val="none" w:sz="0" w:space="0" w:color="auto"/>
            <w:bottom w:val="none" w:sz="0" w:space="0" w:color="auto"/>
            <w:right w:val="none" w:sz="0" w:space="0" w:color="auto"/>
          </w:divBdr>
        </w:div>
        <w:div w:id="1994215241">
          <w:marLeft w:val="0"/>
          <w:marRight w:val="0"/>
          <w:marTop w:val="0"/>
          <w:marBottom w:val="106"/>
          <w:divBdr>
            <w:top w:val="single" w:sz="2" w:space="5" w:color="999999"/>
            <w:left w:val="single" w:sz="2" w:space="28" w:color="999999"/>
            <w:bottom w:val="single" w:sz="2" w:space="5" w:color="999999"/>
            <w:right w:val="single" w:sz="2" w:space="7" w:color="999999"/>
          </w:divBdr>
        </w:div>
        <w:div w:id="860584383">
          <w:marLeft w:val="0"/>
          <w:marRight w:val="0"/>
          <w:marTop w:val="0"/>
          <w:marBottom w:val="106"/>
          <w:divBdr>
            <w:top w:val="single" w:sz="2" w:space="5" w:color="999999"/>
            <w:left w:val="single" w:sz="2" w:space="28" w:color="999999"/>
            <w:bottom w:val="single" w:sz="2" w:space="5" w:color="999999"/>
            <w:right w:val="single" w:sz="2" w:space="7" w:color="999999"/>
          </w:divBdr>
        </w:div>
        <w:div w:id="1356543722">
          <w:marLeft w:val="0"/>
          <w:marRight w:val="0"/>
          <w:marTop w:val="0"/>
          <w:marBottom w:val="106"/>
          <w:divBdr>
            <w:top w:val="single" w:sz="2" w:space="5" w:color="999999"/>
            <w:left w:val="single" w:sz="2" w:space="28" w:color="999999"/>
            <w:bottom w:val="single" w:sz="2" w:space="5" w:color="999999"/>
            <w:right w:val="single" w:sz="2" w:space="7" w:color="999999"/>
          </w:divBdr>
        </w:div>
      </w:divsChild>
    </w:div>
    <w:div w:id="1490747776">
      <w:bodyDiv w:val="1"/>
      <w:marLeft w:val="0"/>
      <w:marRight w:val="0"/>
      <w:marTop w:val="0"/>
      <w:marBottom w:val="0"/>
      <w:divBdr>
        <w:top w:val="none" w:sz="0" w:space="0" w:color="auto"/>
        <w:left w:val="none" w:sz="0" w:space="0" w:color="auto"/>
        <w:bottom w:val="none" w:sz="0" w:space="0" w:color="auto"/>
        <w:right w:val="none" w:sz="0" w:space="0" w:color="auto"/>
      </w:divBdr>
    </w:div>
    <w:div w:id="18630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a.dobro-est.com/rvota-prichinyi-simptomyi-i-lechenie-rvoty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icina.dobro-est.com/kashel-prichinyi-vidyi-i-lechenie-kashly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icina.dobro-est.com/nepryamoy-massazh-serdtsa-pravila-i-tehnika-provedeniya.html" TargetMode="External"/><Relationship Id="rId5" Type="http://schemas.openxmlformats.org/officeDocument/2006/relationships/webSettings" Target="webSettings.xml"/><Relationship Id="rId10" Type="http://schemas.openxmlformats.org/officeDocument/2006/relationships/hyperlink" Target="https://medicina.dobro-est.com/nepryamoy-massazh-serdtsa-pravila-i-tehnika-provedeniya.html" TargetMode="External"/><Relationship Id="rId4" Type="http://schemas.openxmlformats.org/officeDocument/2006/relationships/settings" Target="settings.xml"/><Relationship Id="rId9" Type="http://schemas.openxmlformats.org/officeDocument/2006/relationships/hyperlink" Target="https://medicina.dobro-est.com/iskusstvennoe-dyihanie-i-massazh-serdtsa-pravila-i-tehnika-proved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C291-DA18-44E2-9F77-07ABEFF9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SardMeajy</dc:creator>
  <cp:lastModifiedBy>ГИМС</cp:lastModifiedBy>
  <cp:revision>38</cp:revision>
  <cp:lastPrinted>2016-02-09T06:47:00Z</cp:lastPrinted>
  <dcterms:created xsi:type="dcterms:W3CDTF">2016-02-09T06:48:00Z</dcterms:created>
  <dcterms:modified xsi:type="dcterms:W3CDTF">2019-05-16T09:28:00Z</dcterms:modified>
</cp:coreProperties>
</file>